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29273642" w:rsidR="00363F81" w:rsidRPr="00A21373" w:rsidRDefault="00363F81" w:rsidP="00A21373">
      <w:pPr>
        <w:pStyle w:val="Tekstpodstawowy"/>
        <w:tabs>
          <w:tab w:val="left" w:leader="dot" w:pos="10065"/>
        </w:tabs>
        <w:spacing w:before="240" w:after="240" w:line="276" w:lineRule="auto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A2137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</w:t>
      </w:r>
      <w:r w:rsidR="00B84A5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):</w:t>
      </w:r>
      <w:r w:rsidR="00F768F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…………………………………………………….</w:t>
      </w:r>
    </w:p>
    <w:p w14:paraId="46677C35" w14:textId="77777777" w:rsidR="00B84A52" w:rsidRDefault="00A21373" w:rsidP="00B84A5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B84A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</w:t>
      </w:r>
      <w:r w:rsidR="004838B3" w:rsidRPr="00B84A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azwa przedmiotu </w:t>
      </w:r>
      <w:bookmarkStart w:id="0" w:name="_Hlk210305669"/>
      <w:r w:rsidR="004838B3" w:rsidRPr="00B84A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="004838B3" w:rsidRPr="00B84A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1F3C70" w:rsidRPr="00B84A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bookmarkStart w:id="1" w:name="_GoBack"/>
      <w:r w:rsidR="00B84A52" w:rsidRPr="00B84A52">
        <w:rPr>
          <w:rFonts w:asciiTheme="minorHAnsi" w:hAnsiTheme="minorHAnsi" w:cstheme="minorHAnsi"/>
          <w:b/>
          <w:sz w:val="24"/>
          <w:szCs w:val="24"/>
        </w:rPr>
        <w:t>Pedagogiczne podstawy działalności nauczyciela szkoły ponadpodstawowej</w:t>
      </w:r>
    </w:p>
    <w:bookmarkEnd w:id="1"/>
    <w:p w14:paraId="5D6A6E88" w14:textId="77777777" w:rsidR="00985840" w:rsidRPr="00B84A52" w:rsidRDefault="00985840" w:rsidP="00B84A52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DC62BDB" w14:textId="20A6F4B8" w:rsidR="00B84A52" w:rsidRPr="00B84A52" w:rsidRDefault="004838B3" w:rsidP="00B84A52">
      <w:pPr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GB"/>
        </w:rPr>
      </w:pPr>
      <w:proofErr w:type="spellStart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Nazwa</w:t>
      </w:r>
      <w:proofErr w:type="spellEnd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przedmiotu</w:t>
      </w:r>
      <w:proofErr w:type="spellEnd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 xml:space="preserve"> (</w:t>
      </w:r>
      <w:proofErr w:type="spellStart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zajęć</w:t>
      </w:r>
      <w:proofErr w:type="spellEnd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 xml:space="preserve">) w </w:t>
      </w:r>
      <w:proofErr w:type="spellStart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języku</w:t>
      </w:r>
      <w:proofErr w:type="spellEnd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angielskim</w:t>
      </w:r>
      <w:proofErr w:type="spellEnd"/>
      <w:r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>:</w:t>
      </w:r>
      <w:r w:rsidR="001F3C70" w:rsidRPr="00B84A52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  <w:lang w:val="en-AU"/>
        </w:rPr>
        <w:t xml:space="preserve"> </w:t>
      </w:r>
      <w:r w:rsidR="00B84A52" w:rsidRPr="00B84A52">
        <w:rPr>
          <w:rFonts w:asciiTheme="minorHAnsi" w:hAnsiTheme="minorHAnsi" w:cstheme="minorHAnsi"/>
          <w:b/>
          <w:sz w:val="24"/>
          <w:szCs w:val="24"/>
          <w:lang w:val="en-GB"/>
        </w:rPr>
        <w:t>Introduction to pedagogy for secondary school teachers’ practice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4863"/>
      </w:tblGrid>
      <w:tr w:rsidR="00341AC4" w:rsidRPr="00341AC4" w14:paraId="56311982" w14:textId="77777777" w:rsidTr="00527B2C">
        <w:trPr>
          <w:trHeight w:val="282"/>
          <w:jc w:val="center"/>
        </w:trPr>
        <w:tc>
          <w:tcPr>
            <w:tcW w:w="4884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863" w:type="dxa"/>
          </w:tcPr>
          <w:p w14:paraId="53148B4E" w14:textId="3F678F96" w:rsidR="000746C5" w:rsidRPr="00E7633F" w:rsidRDefault="00B84A52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Logopedia ogólna</w:t>
            </w:r>
          </w:p>
        </w:tc>
      </w:tr>
      <w:tr w:rsidR="00E7633F" w:rsidRPr="00341AC4" w14:paraId="4F60DDAE" w14:textId="77777777" w:rsidTr="00527B2C">
        <w:trPr>
          <w:trHeight w:val="285"/>
          <w:jc w:val="center"/>
        </w:trPr>
        <w:tc>
          <w:tcPr>
            <w:tcW w:w="4884" w:type="dxa"/>
          </w:tcPr>
          <w:p w14:paraId="34AC78D4" w14:textId="08FC496A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863" w:type="dxa"/>
            <w:vAlign w:val="center"/>
          </w:tcPr>
          <w:p w14:paraId="57A4265F" w14:textId="27A698CA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E7633F" w:rsidRPr="00341AC4" w14:paraId="15D8E656" w14:textId="77777777" w:rsidTr="00527B2C">
        <w:trPr>
          <w:trHeight w:val="285"/>
          <w:jc w:val="center"/>
        </w:trPr>
        <w:tc>
          <w:tcPr>
            <w:tcW w:w="4884" w:type="dxa"/>
          </w:tcPr>
          <w:p w14:paraId="66CB51F4" w14:textId="3D09229F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863" w:type="dxa"/>
            <w:vAlign w:val="center"/>
          </w:tcPr>
          <w:p w14:paraId="2113F634" w14:textId="31EED2DF" w:rsidR="00E7633F" w:rsidRPr="00E7633F" w:rsidRDefault="00E7633F" w:rsidP="00A21373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Studia </w:t>
            </w:r>
            <w:r w:rsidR="00A21373">
              <w:rPr>
                <w:rFonts w:asciiTheme="minorHAnsi" w:hAnsiTheme="minorHAnsi" w:cstheme="minorHAnsi"/>
                <w:sz w:val="21"/>
                <w:szCs w:val="21"/>
              </w:rPr>
              <w:t xml:space="preserve">drugiego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633F" w:rsidRPr="00341AC4" w14:paraId="24A4112E" w14:textId="77777777" w:rsidTr="00527B2C">
        <w:trPr>
          <w:trHeight w:val="285"/>
          <w:jc w:val="center"/>
        </w:trPr>
        <w:tc>
          <w:tcPr>
            <w:tcW w:w="4884" w:type="dxa"/>
          </w:tcPr>
          <w:p w14:paraId="44A41269" w14:textId="1304D5E3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863" w:type="dxa"/>
            <w:vAlign w:val="center"/>
          </w:tcPr>
          <w:p w14:paraId="65631185" w14:textId="791CBF0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7633F" w:rsidRPr="00341AC4" w14:paraId="665D7137" w14:textId="77777777" w:rsidTr="00527B2C">
        <w:trPr>
          <w:trHeight w:val="282"/>
          <w:jc w:val="center"/>
        </w:trPr>
        <w:tc>
          <w:tcPr>
            <w:tcW w:w="4884" w:type="dxa"/>
          </w:tcPr>
          <w:p w14:paraId="4533E0D6" w14:textId="3B7F67D4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863" w:type="dxa"/>
          </w:tcPr>
          <w:p w14:paraId="72454463" w14:textId="3BE4ABC0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dr Anna Ozga</w:t>
            </w:r>
          </w:p>
        </w:tc>
      </w:tr>
      <w:tr w:rsidR="00E7633F" w:rsidRPr="00341AC4" w14:paraId="61AC06B3" w14:textId="77777777" w:rsidTr="00527B2C">
        <w:trPr>
          <w:trHeight w:val="285"/>
          <w:jc w:val="center"/>
        </w:trPr>
        <w:tc>
          <w:tcPr>
            <w:tcW w:w="4884" w:type="dxa"/>
          </w:tcPr>
          <w:p w14:paraId="29CD3083" w14:textId="2619BB49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863" w:type="dxa"/>
          </w:tcPr>
          <w:p w14:paraId="3FCAC9C9" w14:textId="42A96C8F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anna.ozga@ujk.edu.pl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6139"/>
      </w:tblGrid>
      <w:tr w:rsidR="00E7633F" w:rsidRPr="00341AC4" w14:paraId="5EAE60A3" w14:textId="77777777" w:rsidTr="00527B2C">
        <w:trPr>
          <w:trHeight w:val="285"/>
          <w:jc w:val="center"/>
        </w:trPr>
        <w:tc>
          <w:tcPr>
            <w:tcW w:w="3608" w:type="dxa"/>
          </w:tcPr>
          <w:p w14:paraId="2E5E08D3" w14:textId="1B8D058F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139" w:type="dxa"/>
            <w:vAlign w:val="center"/>
          </w:tcPr>
          <w:p w14:paraId="688558D9" w14:textId="033B4535" w:rsidR="00E7633F" w:rsidRPr="00E7633F" w:rsidRDefault="00E7633F" w:rsidP="00340D1B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E7633F" w:rsidRPr="00341AC4" w14:paraId="19B4F7EE" w14:textId="77777777" w:rsidTr="00527B2C">
        <w:trPr>
          <w:trHeight w:val="282"/>
          <w:jc w:val="center"/>
        </w:trPr>
        <w:tc>
          <w:tcPr>
            <w:tcW w:w="3608" w:type="dxa"/>
          </w:tcPr>
          <w:p w14:paraId="62BE24F4" w14:textId="0E56E1B7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139" w:type="dxa"/>
            <w:vAlign w:val="center"/>
          </w:tcPr>
          <w:p w14:paraId="339C9961" w14:textId="4D653952" w:rsidR="00E7633F" w:rsidRPr="00E7633F" w:rsidRDefault="00A21373" w:rsidP="001840C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21373">
              <w:rPr>
                <w:rFonts w:asciiTheme="minorHAnsi" w:hAnsiTheme="minorHAnsi" w:cstheme="minorHAnsi"/>
                <w:sz w:val="21"/>
                <w:szCs w:val="21"/>
              </w:rPr>
              <w:t>Przygotowanie psychologiczno-pedagogiczne do pracy w szkole podstawowej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6138"/>
      </w:tblGrid>
      <w:tr w:rsidR="00341AC4" w:rsidRPr="00341AC4" w14:paraId="30DFC9B5" w14:textId="77777777" w:rsidTr="00527B2C">
        <w:trPr>
          <w:trHeight w:val="285"/>
          <w:jc w:val="center"/>
        </w:trPr>
        <w:tc>
          <w:tcPr>
            <w:tcW w:w="3607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138" w:type="dxa"/>
          </w:tcPr>
          <w:p w14:paraId="4C21344A" w14:textId="2F4F1200" w:rsidR="000746C5" w:rsidRPr="00E7633F" w:rsidRDefault="00E7633F" w:rsidP="00340D1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40D1B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, ćwiczenia </w:t>
            </w:r>
          </w:p>
        </w:tc>
      </w:tr>
      <w:tr w:rsidR="00E7633F" w:rsidRPr="00341AC4" w14:paraId="4465DD68" w14:textId="77777777" w:rsidTr="00527B2C">
        <w:trPr>
          <w:trHeight w:val="282"/>
          <w:jc w:val="center"/>
        </w:trPr>
        <w:tc>
          <w:tcPr>
            <w:tcW w:w="3607" w:type="dxa"/>
          </w:tcPr>
          <w:p w14:paraId="144A01E5" w14:textId="0FE12A02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138" w:type="dxa"/>
          </w:tcPr>
          <w:p w14:paraId="76375933" w14:textId="6C51633E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Pomieszczenie dydaktyczne UJK</w:t>
            </w:r>
          </w:p>
        </w:tc>
      </w:tr>
      <w:tr w:rsidR="00E7633F" w:rsidRPr="00341AC4" w14:paraId="7FFE317E" w14:textId="77777777" w:rsidTr="00527B2C">
        <w:trPr>
          <w:trHeight w:val="285"/>
          <w:jc w:val="center"/>
        </w:trPr>
        <w:tc>
          <w:tcPr>
            <w:tcW w:w="3607" w:type="dxa"/>
          </w:tcPr>
          <w:p w14:paraId="12EBBD92" w14:textId="5CF8C483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138" w:type="dxa"/>
          </w:tcPr>
          <w:p w14:paraId="78D434E5" w14:textId="4A1104EA" w:rsidR="00E7633F" w:rsidRPr="00E7633F" w:rsidRDefault="00E7633F" w:rsidP="00340D1B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40D1B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– zaliczenie z oceną, ćwiczenia – zaliczenie z oceną </w:t>
            </w:r>
          </w:p>
        </w:tc>
      </w:tr>
      <w:tr w:rsidR="00E7633F" w:rsidRPr="00341AC4" w14:paraId="70E32DCA" w14:textId="77777777" w:rsidTr="00527B2C">
        <w:trPr>
          <w:trHeight w:val="282"/>
          <w:jc w:val="center"/>
        </w:trPr>
        <w:tc>
          <w:tcPr>
            <w:tcW w:w="3607" w:type="dxa"/>
          </w:tcPr>
          <w:p w14:paraId="55BDBC2A" w14:textId="467B498A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138" w:type="dxa"/>
          </w:tcPr>
          <w:p w14:paraId="37A350DF" w14:textId="63B6A3CA" w:rsidR="00E7633F" w:rsidRPr="00E7633F" w:rsidRDefault="00E7633F" w:rsidP="00323E75">
            <w:pPr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Wykład: </w:t>
            </w: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informacyjny</w:t>
            </w:r>
            <w:r w:rsidR="00985840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, problemowy </w:t>
            </w: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 konwersatoryjny z prezentacją multimedialną</w:t>
            </w:r>
          </w:p>
          <w:p w14:paraId="6AE867CE" w14:textId="418B375A" w:rsidR="00E7633F" w:rsidRPr="00E7633F" w:rsidRDefault="00E7633F" w:rsidP="00985840">
            <w:pPr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Ćwiczenia:</w:t>
            </w:r>
            <w:r w:rsidR="00A21373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dyskusja grupowa, burza mózgów</w:t>
            </w:r>
            <w:r w:rsidR="00A21373">
              <w:rPr>
                <w:rFonts w:asciiTheme="minorHAnsi" w:hAnsiTheme="minorHAnsi" w:cstheme="minorHAnsi"/>
                <w:sz w:val="21"/>
                <w:szCs w:val="21"/>
              </w:rPr>
              <w:t>, mapa myśli, rutyny myślenia krytycznego, metoda symulacji, studium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przypadku </w:t>
            </w:r>
          </w:p>
        </w:tc>
      </w:tr>
      <w:tr w:rsidR="00A21373" w:rsidRPr="00341AC4" w14:paraId="1DDA2B5B" w14:textId="77777777" w:rsidTr="00527B2C">
        <w:trPr>
          <w:trHeight w:val="285"/>
          <w:jc w:val="center"/>
        </w:trPr>
        <w:tc>
          <w:tcPr>
            <w:tcW w:w="3607" w:type="dxa"/>
          </w:tcPr>
          <w:p w14:paraId="16A3B496" w14:textId="606439FB" w:rsidR="00A21373" w:rsidRPr="00341AC4" w:rsidRDefault="00A21373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138" w:type="dxa"/>
          </w:tcPr>
          <w:p w14:paraId="4907E304" w14:textId="66E649B9" w:rsidR="00B84A52" w:rsidRPr="00B84A52" w:rsidRDefault="00B84A52" w:rsidP="00B84A52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1. </w:t>
            </w:r>
            <w:r w:rsidRPr="00B84A52">
              <w:rPr>
                <w:rFonts w:asciiTheme="minorHAnsi" w:hAnsiTheme="minorHAnsi" w:cstheme="minorHAnsi"/>
                <w:sz w:val="21"/>
                <w:szCs w:val="21"/>
              </w:rPr>
              <w:t>Aktualnie obowiązujące Rozporządzenie Ministra Edukacji Narodowej w sprawie zasad organizacji i udzielania pomocy psychologiczno-pedagogicznej w publicznych przedszkolach, szkołach i placówkach</w:t>
            </w: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</w:t>
            </w:r>
          </w:p>
          <w:p w14:paraId="4E9CE280" w14:textId="77777777" w:rsidR="00B84A52" w:rsidRPr="00B84A52" w:rsidRDefault="00B84A52" w:rsidP="00B84A52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2. Chrzanowska I., Szumski G. (red.), Edukacja włączająca w przedszkolu i szkole, Wyd. FERSE, Warszawa 2019.</w:t>
            </w:r>
          </w:p>
          <w:p w14:paraId="73AA1E5D" w14:textId="77777777" w:rsidR="00B84A52" w:rsidRPr="00B84A52" w:rsidRDefault="00B84A52" w:rsidP="00B84A52">
            <w:pPr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3. </w:t>
            </w:r>
            <w:proofErr w:type="spellStart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Hohnen</w:t>
            </w:r>
            <w:proofErr w:type="spellEnd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B., </w:t>
            </w:r>
            <w:proofErr w:type="spellStart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Gilmour</w:t>
            </w:r>
            <w:proofErr w:type="spellEnd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J., Murphy T., Niezwykły mózg nastolatka, PWN, Warszawa 2023.</w:t>
            </w:r>
          </w:p>
          <w:p w14:paraId="343AF10B" w14:textId="2A7F7C1E" w:rsidR="00B84A52" w:rsidRDefault="00B84A52" w:rsidP="00B84A52">
            <w:pPr>
              <w:pStyle w:val="TableParagraph"/>
              <w:spacing w:line="276" w:lineRule="auto"/>
              <w:ind w:right="183"/>
              <w:jc w:val="both"/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proofErr w:type="spellStart"/>
            <w:r w:rsidRPr="00B84A52">
              <w:rPr>
                <w:rFonts w:asciiTheme="minorHAnsi" w:hAnsiTheme="minorHAnsi" w:cstheme="minorHAnsi"/>
                <w:sz w:val="21"/>
                <w:szCs w:val="21"/>
              </w:rPr>
              <w:t>Macander</w:t>
            </w:r>
            <w:proofErr w:type="spellEnd"/>
            <w:r w:rsidRPr="00B84A52">
              <w:rPr>
                <w:rFonts w:asciiTheme="minorHAnsi" w:hAnsiTheme="minorHAnsi" w:cstheme="minorHAnsi"/>
                <w:sz w:val="21"/>
                <w:szCs w:val="21"/>
              </w:rPr>
              <w:t xml:space="preserve"> D., Profilaktyki uzależnień </w:t>
            </w:r>
            <w:r w:rsidR="00F768F8">
              <w:rPr>
                <w:rFonts w:asciiTheme="minorHAnsi" w:hAnsiTheme="minorHAnsi" w:cstheme="minorHAnsi"/>
                <w:sz w:val="21"/>
                <w:szCs w:val="21"/>
              </w:rPr>
              <w:t xml:space="preserve">w szkole — e-poradnik, ORE, </w:t>
            </w: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5. Mackenzie R., Nastolatki - Kiedy pozwolić? Kiedy zabronić? GWP, Sopot 2017.</w:t>
            </w:r>
          </w:p>
          <w:p w14:paraId="21539079" w14:textId="6BE99AA0" w:rsidR="00A21373" w:rsidRPr="00A21373" w:rsidRDefault="00B84A52" w:rsidP="00B84A5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6. </w:t>
            </w:r>
            <w:r w:rsidRPr="00B84A52">
              <w:rPr>
                <w:rFonts w:asciiTheme="minorHAnsi" w:hAnsiTheme="minorHAnsi" w:cstheme="minorHAnsi"/>
                <w:sz w:val="21"/>
                <w:szCs w:val="21"/>
              </w:rPr>
              <w:t>Pilecka W., Rutkowski M. (red.) Dziecko ze specjalnymi potrzebami edukacyjnymi w drodze ku dorosłości, Impuls, Warszawa 2009</w:t>
            </w:r>
          </w:p>
        </w:tc>
      </w:tr>
      <w:tr w:rsidR="00B84A52" w:rsidRPr="00341AC4" w14:paraId="3DB0DE59" w14:textId="77777777" w:rsidTr="00527B2C">
        <w:trPr>
          <w:trHeight w:val="285"/>
          <w:jc w:val="center"/>
        </w:trPr>
        <w:tc>
          <w:tcPr>
            <w:tcW w:w="3607" w:type="dxa"/>
          </w:tcPr>
          <w:p w14:paraId="57EB2E29" w14:textId="2B97249C" w:rsidR="00B84A52" w:rsidRPr="00341AC4" w:rsidRDefault="00B84A52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138" w:type="dxa"/>
          </w:tcPr>
          <w:p w14:paraId="60C30E3C" w14:textId="77C94471" w:rsidR="00B84A52" w:rsidRPr="00B84A52" w:rsidRDefault="00B84A52" w:rsidP="005F7A73">
            <w:pPr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1. </w:t>
            </w:r>
            <w:proofErr w:type="spellStart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Bakiera</w:t>
            </w:r>
            <w:proofErr w:type="spellEnd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L., Czy dorastanie musi być trudne?, Warszawa 2009.</w:t>
            </w:r>
          </w:p>
          <w:p w14:paraId="3605FE59" w14:textId="2BA71965" w:rsidR="00B84A52" w:rsidRPr="00B84A52" w:rsidRDefault="00B84A52" w:rsidP="005F7A73">
            <w:pPr>
              <w:jc w:val="both"/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2. </w:t>
            </w: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Gaś Z., </w:t>
            </w:r>
            <w:proofErr w:type="spellStart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Poleszak</w:t>
            </w:r>
            <w:proofErr w:type="spellEnd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W., Opracowujemy i ewaluujemy program wychowawczo-profilaktyczny szkoły; ORE, Warszawa 2017.</w:t>
            </w:r>
          </w:p>
          <w:p w14:paraId="1EFB5B0D" w14:textId="77777777" w:rsidR="00B84A52" w:rsidRPr="00B84A52" w:rsidRDefault="00B84A52" w:rsidP="005F7A7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3. Faber A., </w:t>
            </w:r>
            <w:proofErr w:type="spellStart"/>
            <w:r w:rsidRPr="00B84A52">
              <w:rPr>
                <w:rFonts w:asciiTheme="minorHAnsi" w:hAnsiTheme="minorHAnsi" w:cstheme="minorHAnsi"/>
                <w:bCs/>
                <w:sz w:val="21"/>
                <w:szCs w:val="21"/>
              </w:rPr>
              <w:t>Mazlish</w:t>
            </w:r>
            <w:proofErr w:type="spellEnd"/>
            <w:r w:rsidRPr="00B84A52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E., </w:t>
            </w:r>
            <w:r w:rsidRPr="00B84A5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Jak mówić do nastolatków, żeby nas słuchały,  jak słuchać, żeby z nami rozmawiały, Media Rodzina, Poznań 2023.</w:t>
            </w:r>
          </w:p>
          <w:p w14:paraId="2BE0B679" w14:textId="7F539011" w:rsidR="00B84A52" w:rsidRPr="00B84A52" w:rsidRDefault="00B84A52" w:rsidP="005F7A73">
            <w:pPr>
              <w:jc w:val="both"/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4. </w:t>
            </w:r>
            <w:proofErr w:type="spellStart"/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Måhlberg</w:t>
            </w:r>
            <w:proofErr w:type="spellEnd"/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K., Pedagogika skoncentrowana na rozwiązaniach: dla przyjaznej szkoły, Koliber 2022</w:t>
            </w:r>
          </w:p>
          <w:p w14:paraId="66C51500" w14:textId="77777777" w:rsidR="00B84A52" w:rsidRPr="00B84A52" w:rsidRDefault="00B84A52" w:rsidP="005F7A73">
            <w:pPr>
              <w:jc w:val="both"/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</w:pPr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lastRenderedPageBreak/>
              <w:t xml:space="preserve">5. Paszkiewicz A., Trudne sytuacje w klasie szkolnej, </w:t>
            </w:r>
            <w:proofErr w:type="spellStart"/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Difin</w:t>
            </w:r>
            <w:proofErr w:type="spellEnd"/>
            <w:r w:rsidRPr="00B84A52">
              <w:rPr>
                <w:rFonts w:asciiTheme="minorHAnsi" w:eastAsia="SimSun" w:hAnsiTheme="minorHAnsi" w:cstheme="minorHAnsi"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, Warszawa 2017.</w:t>
            </w:r>
          </w:p>
          <w:p w14:paraId="7456B6D4" w14:textId="31C3810F" w:rsidR="00B84A52" w:rsidRPr="00B84A52" w:rsidRDefault="00B84A52" w:rsidP="00340D1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6. Żmuda E., </w:t>
            </w:r>
            <w:proofErr w:type="spellStart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>Waszyńska</w:t>
            </w:r>
            <w:proofErr w:type="spellEnd"/>
            <w:r w:rsidRPr="00B84A52">
              <w:rPr>
                <w:rFonts w:asciiTheme="minorHAnsi" w:eastAsia="SimSun" w:hAnsiTheme="minorHAnsi" w:cstheme="minorHAnsi"/>
                <w:bCs/>
                <w:iCs/>
                <w:color w:val="00000A"/>
                <w:kern w:val="1"/>
                <w:sz w:val="21"/>
                <w:szCs w:val="21"/>
                <w:lang w:eastAsia="hi-IN" w:bidi="hi-IN"/>
              </w:rPr>
              <w:t xml:space="preserve"> K. (red.) Nastolatki na zakręcie. Jak wspierać zdrowie w głowie młodych ludzi, Forum Medium Polska, Poznań 2023.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7EE921" w14:textId="0CD768CA" w:rsidR="00E7633F" w:rsidRPr="00091725" w:rsidRDefault="00E7633F" w:rsidP="00E7633F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91725">
        <w:rPr>
          <w:rFonts w:asciiTheme="minorHAnsi" w:hAnsiTheme="minorHAnsi" w:cstheme="minorHAnsi"/>
          <w:b/>
          <w:color w:val="000000"/>
          <w:sz w:val="24"/>
          <w:szCs w:val="24"/>
        </w:rPr>
        <w:t>Wykład</w:t>
      </w:r>
      <w:r w:rsidR="003267CB" w:rsidRPr="00091725">
        <w:rPr>
          <w:rFonts w:asciiTheme="minorHAnsi" w:hAnsiTheme="minorHAnsi" w:cstheme="minorHAnsi"/>
          <w:b/>
          <w:color w:val="000000"/>
          <w:sz w:val="24"/>
          <w:szCs w:val="24"/>
        </w:rPr>
        <w:t>y</w:t>
      </w:r>
      <w:r w:rsidRPr="00091725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14:paraId="34FB3DC5" w14:textId="5E534FEE" w:rsidR="00B84A52" w:rsidRPr="00985840" w:rsidRDefault="00B84A52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C1. Poszerzanie i pogłębianie wiedzy dotyczącej funkcjonowania 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nastolatków w</w:t>
      </w: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środowisk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u rodzinnym i szkolnym,</w:t>
      </w: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w tym uczniów ze specjalnymi potrzebami edukacyjnymi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257D78AC" w14:textId="053B14F4" w:rsidR="00B84A52" w:rsidRDefault="00B84A52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>C2. Rozwijanie umiejętności kreowania edukacji XXI wieku</w:t>
      </w:r>
      <w:r w:rsidR="00985840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598B2A9C" w14:textId="3D2E4324" w:rsidR="00B84A52" w:rsidRDefault="00985840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C3. </w:t>
      </w:r>
      <w:r w:rsidR="00B84A52"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>Doskonalenie umiejętności udzielania skutecznego wsparcia uczniom szkoły ponadpodstawowej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0CF97F45" w14:textId="32D28236" w:rsidR="00985840" w:rsidRPr="00985840" w:rsidRDefault="00985840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C4. Ukazanie roli </w:t>
      </w:r>
      <w:r w:rsidRPr="00985840">
        <w:rPr>
          <w:rFonts w:asciiTheme="minorHAnsi" w:hAnsiTheme="minorHAnsi" w:cstheme="minorHAnsi"/>
          <w:sz w:val="24"/>
          <w:szCs w:val="24"/>
        </w:rPr>
        <w:t>nauczyciela-logopedy w pracy z uczniem szkoły ponadpodstawowej</w:t>
      </w:r>
      <w:r w:rsidR="00323E75">
        <w:rPr>
          <w:rFonts w:asciiTheme="minorHAnsi" w:hAnsiTheme="minorHAnsi" w:cstheme="minorHAnsi"/>
          <w:sz w:val="24"/>
          <w:szCs w:val="24"/>
        </w:rPr>
        <w:t>.</w:t>
      </w:r>
    </w:p>
    <w:p w14:paraId="5C13124A" w14:textId="77777777" w:rsidR="00985840" w:rsidRPr="00985840" w:rsidRDefault="00985840" w:rsidP="0098584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985840">
        <w:rPr>
          <w:rFonts w:asciiTheme="minorHAnsi" w:hAnsiTheme="minorHAnsi" w:cstheme="minorHAnsi"/>
          <w:b/>
          <w:color w:val="000000"/>
          <w:sz w:val="24"/>
          <w:szCs w:val="24"/>
        </w:rPr>
        <w:t>Ćwiczenia:</w:t>
      </w:r>
    </w:p>
    <w:p w14:paraId="453B1B38" w14:textId="50DA2C0E" w:rsidR="00985840" w:rsidRDefault="00985840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>C1. Zapoznanie</w:t>
      </w: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</w:t>
      </w: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>z zadaniami wychowawczymi podejmowanymi w szkole ponadpodstawowej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3F6EC920" w14:textId="5CD8F824" w:rsidR="00985840" w:rsidRDefault="00985840" w:rsidP="00323E75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C2. Rozwijanie </w:t>
      </w: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>umiejętności projektowania pracy wychowawczej nauczyciela szkoły ponadpodstawowej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4D6BAB26" w14:textId="0AB45BDE" w:rsidR="00985840" w:rsidRDefault="00985840" w:rsidP="00985840">
      <w:pPr>
        <w:pStyle w:val="Akapitzlist"/>
        <w:numPr>
          <w:ilvl w:val="0"/>
          <w:numId w:val="39"/>
        </w:numPr>
        <w:shd w:val="clear" w:color="auto" w:fill="FFFFFF"/>
        <w:spacing w:line="276" w:lineRule="auto"/>
        <w:ind w:left="426"/>
        <w:rPr>
          <w:rFonts w:asciiTheme="minorHAnsi" w:eastAsia="Calibri" w:hAnsiTheme="minorHAnsi" w:cstheme="minorHAnsi"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C3. </w:t>
      </w:r>
      <w:r w:rsidRPr="00985840">
        <w:rPr>
          <w:rFonts w:asciiTheme="minorHAnsi" w:eastAsia="Calibri" w:hAnsiTheme="minorHAnsi" w:cstheme="minorHAnsi"/>
          <w:sz w:val="24"/>
          <w:szCs w:val="24"/>
          <w:lang w:eastAsia="en-US"/>
        </w:rPr>
        <w:t>Uwrażliwienie studentów na potrzeby uczniów szkoły ponadpodstawowej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.</w:t>
      </w:r>
    </w:p>
    <w:p w14:paraId="5BC224BD" w14:textId="77777777" w:rsidR="00A21373" w:rsidRDefault="00A21373" w:rsidP="00A21373">
      <w:pPr>
        <w:rPr>
          <w:sz w:val="20"/>
          <w:szCs w:val="20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3EDBB505" w:rsidR="003E0703" w:rsidRDefault="003E0703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9172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3267CB" w:rsidRPr="0009172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3FF9A3C4" w14:textId="77777777" w:rsidR="00B84A52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2912F8">
        <w:rPr>
          <w:rFonts w:asciiTheme="minorHAnsi" w:hAnsiTheme="minorHAnsi" w:cstheme="minorHAnsi"/>
          <w:kern w:val="24"/>
          <w:sz w:val="24"/>
          <w:szCs w:val="24"/>
        </w:rPr>
        <w:t>1.</w:t>
      </w:r>
      <w:r w:rsidRPr="002912F8">
        <w:rPr>
          <w:rFonts w:asciiTheme="minorHAnsi" w:hAnsiTheme="minorHAnsi" w:cstheme="minorHAnsi"/>
          <w:sz w:val="24"/>
          <w:szCs w:val="24"/>
        </w:rPr>
        <w:t xml:space="preserve"> Zapoznanie z kartą przedmiotu: wymaganiami, literaturą i warunkami zaliczenia.</w:t>
      </w:r>
      <w:r w:rsidRPr="002912F8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 xml:space="preserve"> Funkcjonowanie nastolatków - nowe potrzeby, zagrożenia i ich mózgowe podłoże.</w:t>
      </w:r>
    </w:p>
    <w:p w14:paraId="3ABEEA1B" w14:textId="2C4A2912" w:rsidR="00B84A52" w:rsidRPr="002912F8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912F8">
        <w:rPr>
          <w:rFonts w:asciiTheme="minorHAnsi" w:hAnsiTheme="minorHAnsi" w:cstheme="minorHAnsi"/>
          <w:sz w:val="24"/>
          <w:szCs w:val="24"/>
        </w:rPr>
        <w:t xml:space="preserve">2. </w:t>
      </w: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>Nastolatek w środowisku rodzinnym: style wychowania i ich konsekwencje w okresie nastoletnim, ewolucja roli rodzica, błędy rodzica, efektywna rola rodzica nastolatka, samowychowanie.</w:t>
      </w:r>
    </w:p>
    <w:p w14:paraId="4927D5F7" w14:textId="77777777" w:rsidR="00B84A52" w:rsidRPr="002912F8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>3. Nastolatek uczniem szkoły ponadpodstawowej: adaptacja organizacyjna, zadaniowa i społeczna, proces tworzenia się zespołu klasowego – zadania wychowawcy, sytuacje trudne w szkole ponadpodstawowej.</w:t>
      </w:r>
    </w:p>
    <w:p w14:paraId="18483B80" w14:textId="77777777" w:rsidR="00B84A52" w:rsidRPr="002912F8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4. </w:t>
      </w:r>
      <w:r w:rsidRPr="002912F8">
        <w:rPr>
          <w:rFonts w:asciiTheme="minorHAnsi" w:hAnsiTheme="minorHAnsi" w:cstheme="minorHAnsi"/>
          <w:sz w:val="24"/>
          <w:szCs w:val="24"/>
        </w:rPr>
        <w:t>Pomoc psychologiczno-pedagogiczna w szkole ponadpodstawowej.</w:t>
      </w: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</w:t>
      </w:r>
    </w:p>
    <w:p w14:paraId="261F5E04" w14:textId="4A9BC2DA" w:rsidR="00B84A52" w:rsidRPr="002912F8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>5. Praca ze zróżnicowanym zespołem klasowym: zróżnicowany zespół, zarządzanie różnorodnością w szkole i klasie - praca dydaktyczna i wychowawcza</w:t>
      </w:r>
      <w:r w:rsidR="00323E75">
        <w:rPr>
          <w:rFonts w:asciiTheme="minorHAnsi" w:eastAsia="Calibri" w:hAnsiTheme="minorHAnsi" w:cstheme="minorHAnsi"/>
          <w:sz w:val="24"/>
          <w:szCs w:val="24"/>
          <w:lang w:eastAsia="en-US"/>
        </w:rPr>
        <w:t>,</w:t>
      </w: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niezbędne kompetencje nauczyciela. </w:t>
      </w:r>
    </w:p>
    <w:p w14:paraId="1C6681FE" w14:textId="77777777" w:rsidR="00B84A52" w:rsidRPr="002912F8" w:rsidRDefault="00B84A52" w:rsidP="00985840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2912F8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6. Działania wychowawczo-profilaktyczne w szkole ponadpodstawowej: zachowania ryzykowne, niezbędna wiedza nauczyciela – profilaktyka. </w:t>
      </w:r>
      <w:r w:rsidRPr="002912F8">
        <w:rPr>
          <w:rFonts w:asciiTheme="minorHAnsi" w:hAnsiTheme="minorHAnsi" w:cstheme="minorHAnsi"/>
          <w:sz w:val="24"/>
          <w:szCs w:val="24"/>
        </w:rPr>
        <w:t xml:space="preserve">Program </w:t>
      </w:r>
      <w:proofErr w:type="spellStart"/>
      <w:r w:rsidRPr="002912F8">
        <w:rPr>
          <w:rFonts w:asciiTheme="minorHAnsi" w:hAnsiTheme="minorHAnsi" w:cstheme="minorHAnsi"/>
          <w:sz w:val="24"/>
          <w:szCs w:val="24"/>
        </w:rPr>
        <w:t>Golden</w:t>
      </w:r>
      <w:proofErr w:type="spellEnd"/>
      <w:r w:rsidRPr="002912F8">
        <w:rPr>
          <w:rFonts w:asciiTheme="minorHAnsi" w:hAnsiTheme="minorHAnsi" w:cstheme="minorHAnsi"/>
          <w:sz w:val="24"/>
          <w:szCs w:val="24"/>
        </w:rPr>
        <w:t xml:space="preserve"> Five.          </w:t>
      </w:r>
    </w:p>
    <w:p w14:paraId="2395AC24" w14:textId="587BB77C" w:rsidR="00B84A52" w:rsidRPr="002912F8" w:rsidRDefault="00B84A52" w:rsidP="00985840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912F8">
        <w:rPr>
          <w:rFonts w:asciiTheme="minorHAnsi" w:hAnsiTheme="minorHAnsi" w:cstheme="minorHAnsi"/>
          <w:sz w:val="24"/>
          <w:szCs w:val="24"/>
        </w:rPr>
        <w:t>7. Wyzwania edukacji XXI wieku: 4K.</w:t>
      </w:r>
      <w:r w:rsidRPr="002912F8">
        <w:rPr>
          <w:rFonts w:asciiTheme="minorHAnsi" w:hAnsiTheme="minorHAnsi" w:cstheme="minorHAnsi"/>
          <w:sz w:val="24"/>
          <w:szCs w:val="24"/>
        </w:rPr>
        <w:br/>
        <w:t xml:space="preserve">8. Pisemne zaliczenie wykładów (1h). </w:t>
      </w:r>
    </w:p>
    <w:p w14:paraId="42ED5E65" w14:textId="77777777" w:rsidR="00B84A52" w:rsidRDefault="00091725" w:rsidP="00B84A52">
      <w:pPr>
        <w:rPr>
          <w:rFonts w:asciiTheme="minorHAnsi" w:hAnsiTheme="minorHAnsi" w:cstheme="minorHAnsi"/>
          <w:b/>
          <w:sz w:val="24"/>
          <w:szCs w:val="24"/>
        </w:rPr>
      </w:pPr>
      <w:r w:rsidRPr="00091725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103983BF" w14:textId="77777777" w:rsidR="00B84A52" w:rsidRPr="00B84A52" w:rsidRDefault="00B84A52" w:rsidP="00985840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>1. Wprowadzenie w tematykę zajęć - najczęstsze problemy osobiste, rodzinne i szkolne nastolatków.</w:t>
      </w:r>
    </w:p>
    <w:p w14:paraId="097FDF4D" w14:textId="77777777" w:rsidR="00B84A52" w:rsidRPr="00B84A52" w:rsidRDefault="00B84A52" w:rsidP="0098584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 xml:space="preserve">2. Niezbędne kompetencje nauczyciela/wychowawcy. </w:t>
      </w:r>
    </w:p>
    <w:p w14:paraId="60E34063" w14:textId="77777777" w:rsidR="00323E75" w:rsidRDefault="00B84A52" w:rsidP="00985840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>3. Kreowanie współpracy rodziny i szkoły.</w:t>
      </w:r>
      <w:r w:rsidR="00F768F8">
        <w:rPr>
          <w:rFonts w:asciiTheme="minorHAnsi" w:hAnsiTheme="minorHAnsi" w:cstheme="minorHAnsi"/>
          <w:sz w:val="24"/>
          <w:szCs w:val="24"/>
        </w:rPr>
        <w:br/>
      </w:r>
      <w:r w:rsidRPr="00B84A52">
        <w:rPr>
          <w:rFonts w:asciiTheme="minorHAnsi" w:hAnsiTheme="minorHAnsi" w:cstheme="minorHAnsi"/>
          <w:sz w:val="24"/>
          <w:szCs w:val="24"/>
        </w:rPr>
        <w:t xml:space="preserve">4. Działania nauczyciela/wychowawcy na rzecz rozpoznawania zasobów własnych uczniów szkoły ponadpodstawowej. </w:t>
      </w:r>
    </w:p>
    <w:p w14:paraId="09A64732" w14:textId="0B12316B" w:rsidR="00B84A52" w:rsidRPr="00B84A52" w:rsidRDefault="00B84A52" w:rsidP="00985840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>5. Działania wychowawczo-profilaktyczne w szkole ponadpodstawowej – obszary szkolnej profilaktyki.</w:t>
      </w:r>
    </w:p>
    <w:p w14:paraId="4B0601CF" w14:textId="77777777" w:rsidR="00B84A52" w:rsidRPr="00B84A52" w:rsidRDefault="00B84A52" w:rsidP="0098584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 xml:space="preserve">6-7. Sytuacje trudne w pracy wychowawczej w szkole ponadpodstawowej – ujęcie tradycyjne a podejście skoncentrowane na rozwiązaniach. </w:t>
      </w:r>
    </w:p>
    <w:p w14:paraId="0633E735" w14:textId="00081E13" w:rsidR="00B84A52" w:rsidRPr="00B84A52" w:rsidRDefault="00B84A52" w:rsidP="00985840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B84A52">
        <w:rPr>
          <w:rFonts w:asciiTheme="minorHAnsi" w:hAnsiTheme="minorHAnsi" w:cstheme="minorHAnsi"/>
          <w:sz w:val="24"/>
          <w:szCs w:val="24"/>
        </w:rPr>
        <w:t>8. Zaliczenie ćwiczeń (1h)</w:t>
      </w:r>
    </w:p>
    <w:p w14:paraId="52CBFC3B" w14:textId="5832172C" w:rsidR="00436303" w:rsidRDefault="00091725" w:rsidP="00B84A52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91725">
        <w:rPr>
          <w:rFonts w:asciiTheme="minorHAnsi" w:hAnsiTheme="minorHAnsi" w:cstheme="minorHAnsi"/>
          <w:sz w:val="24"/>
          <w:szCs w:val="24"/>
        </w:rPr>
        <w:br/>
      </w:r>
      <w:r w:rsidR="00406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4.3. </w:t>
      </w:r>
      <w:r w:rsidR="004363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p w14:paraId="14AFD7EA" w14:textId="77777777" w:rsidR="00406E65" w:rsidRPr="00341AC4" w:rsidRDefault="00406E65" w:rsidP="00B84A52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454EB5AE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B84A52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84A52" w:rsidRPr="00341AC4" w14:paraId="4B1E1EAC" w14:textId="77777777" w:rsidTr="005F399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73630CAD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W01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B.2.W3</w:t>
            </w:r>
          </w:p>
        </w:tc>
        <w:tc>
          <w:tcPr>
            <w:tcW w:w="6830" w:type="dxa"/>
            <w:vAlign w:val="center"/>
          </w:tcPr>
          <w:p w14:paraId="1C4830B9" w14:textId="39EA3100" w:rsidR="00B84A52" w:rsidRPr="00B84A52" w:rsidRDefault="00B84A52" w:rsidP="000917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bCs w:val="0"/>
                <w:color w:val="00B050"/>
                <w:sz w:val="21"/>
                <w:szCs w:val="21"/>
              </w:rPr>
              <w:t xml:space="preserve"> </w:t>
            </w:r>
            <w:r w:rsidRPr="00B84A5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wyzwania edukacyjne XXI wieku w szerokim ich ujęciu</w:t>
            </w:r>
          </w:p>
        </w:tc>
        <w:tc>
          <w:tcPr>
            <w:tcW w:w="1773" w:type="dxa"/>
          </w:tcPr>
          <w:p w14:paraId="1881EAEC" w14:textId="6866930E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NAU2A_W02</w:t>
            </w:r>
          </w:p>
        </w:tc>
      </w:tr>
      <w:tr w:rsidR="00B84A52" w:rsidRPr="00341AC4" w14:paraId="79B194D1" w14:textId="77777777" w:rsidTr="005F399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2D9C589" w14:textId="422479EB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W02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B.2.W5</w:t>
            </w:r>
          </w:p>
        </w:tc>
        <w:tc>
          <w:tcPr>
            <w:tcW w:w="6830" w:type="dxa"/>
            <w:vAlign w:val="center"/>
          </w:tcPr>
          <w:p w14:paraId="677BE545" w14:textId="0C66138D" w:rsidR="00B84A52" w:rsidRPr="00B84A52" w:rsidRDefault="00B84A52" w:rsidP="00340D1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proces planowania pracy wychowawczej w szkole ponadpodstawowej; sposoby konstruowania pracy pedagogicznej nakierowanej na cel</w:t>
            </w:r>
          </w:p>
        </w:tc>
        <w:tc>
          <w:tcPr>
            <w:tcW w:w="1773" w:type="dxa"/>
          </w:tcPr>
          <w:p w14:paraId="1717735E" w14:textId="4308C045" w:rsidR="00B84A52" w:rsidRPr="00B84A52" w:rsidRDefault="00B84A52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NAU2A_W01</w:t>
            </w:r>
          </w:p>
        </w:tc>
      </w:tr>
      <w:tr w:rsidR="00B84A52" w:rsidRPr="00341AC4" w14:paraId="0558098E" w14:textId="77777777" w:rsidTr="005F399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8DE9D9A" w14:textId="41C4EBCF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W03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 W7</w:t>
            </w:r>
          </w:p>
        </w:tc>
        <w:tc>
          <w:tcPr>
            <w:tcW w:w="6830" w:type="dxa"/>
            <w:vAlign w:val="center"/>
          </w:tcPr>
          <w:p w14:paraId="2F50DE36" w14:textId="5276802A" w:rsidR="00B84A52" w:rsidRPr="00B84A52" w:rsidRDefault="00B84A52" w:rsidP="00F768F8">
            <w:pPr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sz w:val="21"/>
                <w:szCs w:val="21"/>
              </w:rPr>
              <w:t>zagadnienia związane ze szkołą ponadpodstawową jako instytucją wychowawczą: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B84A52">
              <w:rPr>
                <w:rFonts w:asciiTheme="minorHAnsi" w:hAnsiTheme="minorHAnsi" w:cstheme="minorHAnsi"/>
                <w:sz w:val="21"/>
                <w:szCs w:val="21"/>
              </w:rPr>
              <w:t>środowisko społeczne klasy i szkoły ponadpodstawowej, pracę z grupą adolescentów, tworzenie klimatu wychowawczego w klasie i w szkole ponadpodstawowej, problematykę trudności wychowawczych,  konfliktów w rodzinie, błędów wychowawczych, zasad współpracy rodziny i szkoły ponadpodstawowej.</w:t>
            </w:r>
          </w:p>
        </w:tc>
        <w:tc>
          <w:tcPr>
            <w:tcW w:w="1773" w:type="dxa"/>
          </w:tcPr>
          <w:p w14:paraId="4C69791C" w14:textId="0A2DE259" w:rsidR="00B84A52" w:rsidRPr="00B84A52" w:rsidRDefault="00B84A52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NAU2A_W01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NAU2A_W04</w:t>
            </w:r>
          </w:p>
        </w:tc>
      </w:tr>
      <w:tr w:rsidR="00B84A52" w:rsidRPr="00341AC4" w14:paraId="0102C8DD" w14:textId="77777777" w:rsidTr="005F399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A923E38" w14:textId="1D511F04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W04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B.2.W9</w:t>
            </w:r>
          </w:p>
        </w:tc>
        <w:tc>
          <w:tcPr>
            <w:tcW w:w="6830" w:type="dxa"/>
            <w:vAlign w:val="center"/>
          </w:tcPr>
          <w:p w14:paraId="2769AB75" w14:textId="4C1F9626" w:rsidR="00B84A52" w:rsidRPr="00B84A52" w:rsidRDefault="00B84A52" w:rsidP="000917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działania profilaktyczne w szkole ponadpodstawowej; 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zagadnienie pomocy psychologiczno – pedagogicznej w szkole ponadpodstawowej</w:t>
            </w:r>
          </w:p>
        </w:tc>
        <w:tc>
          <w:tcPr>
            <w:tcW w:w="1773" w:type="dxa"/>
          </w:tcPr>
          <w:p w14:paraId="1BE37B6D" w14:textId="72D00465" w:rsidR="00B84A52" w:rsidRPr="00B84A52" w:rsidRDefault="00B84A52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NAU2A_W02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NAU2A_W03</w:t>
            </w:r>
          </w:p>
        </w:tc>
      </w:tr>
      <w:tr w:rsidR="00B84A52" w:rsidRPr="00341AC4" w14:paraId="7E4F2A58" w14:textId="77777777" w:rsidTr="005F399D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DF07A14" w14:textId="314599AB" w:rsidR="00B84A52" w:rsidRPr="00B84A52" w:rsidRDefault="00B84A52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W05</w:t>
            </w: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B.2.W10</w:t>
            </w:r>
          </w:p>
        </w:tc>
        <w:tc>
          <w:tcPr>
            <w:tcW w:w="6830" w:type="dxa"/>
            <w:vAlign w:val="center"/>
          </w:tcPr>
          <w:p w14:paraId="7D8826E8" w14:textId="5624FC14" w:rsidR="00B84A52" w:rsidRPr="00B84A52" w:rsidRDefault="00B84A52" w:rsidP="0009172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proces adaptacji ucznia w szkole ponadpodstawowej</w:t>
            </w:r>
          </w:p>
        </w:tc>
        <w:tc>
          <w:tcPr>
            <w:tcW w:w="1773" w:type="dxa"/>
          </w:tcPr>
          <w:p w14:paraId="6B4983B8" w14:textId="63E765A1" w:rsidR="00B84A52" w:rsidRPr="00B84A52" w:rsidRDefault="00B84A52" w:rsidP="0009172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B84A52">
              <w:rPr>
                <w:rFonts w:asciiTheme="minorHAnsi" w:hAnsiTheme="minorHAnsi" w:cstheme="minorHAnsi"/>
                <w:b w:val="0"/>
                <w:sz w:val="21"/>
                <w:szCs w:val="21"/>
              </w:rPr>
              <w:t>NAU2A_W01</w:t>
            </w:r>
          </w:p>
        </w:tc>
      </w:tr>
    </w:tbl>
    <w:p w14:paraId="770FE7C0" w14:textId="779CA66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B84A52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84A52" w:rsidRPr="00341AC4" w14:paraId="3F10EFF6" w14:textId="77777777" w:rsidTr="00905E52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34112A16" w:rsidR="00B84A52" w:rsidRPr="006F7C1A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B.2.U1</w:t>
            </w:r>
          </w:p>
        </w:tc>
        <w:tc>
          <w:tcPr>
            <w:tcW w:w="6821" w:type="dxa"/>
            <w:vAlign w:val="center"/>
          </w:tcPr>
          <w:p w14:paraId="73ADB30C" w14:textId="11884CB6" w:rsidR="00B84A52" w:rsidRPr="006F7C1A" w:rsidRDefault="00B84A52" w:rsidP="0009172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bCs/>
                <w:sz w:val="21"/>
                <w:szCs w:val="21"/>
              </w:rPr>
              <w:t>rozpoznawać sytuacje zagrożeń w szkole ponadpodstawowej</w:t>
            </w:r>
          </w:p>
        </w:tc>
        <w:tc>
          <w:tcPr>
            <w:tcW w:w="1773" w:type="dxa"/>
            <w:vAlign w:val="center"/>
          </w:tcPr>
          <w:p w14:paraId="34F396DE" w14:textId="77777777" w:rsidR="00B84A52" w:rsidRPr="002912F8" w:rsidRDefault="00B84A52" w:rsidP="00B84A52">
            <w:pPr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NAU2A_U01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NAU2A_U03</w:t>
            </w:r>
          </w:p>
          <w:p w14:paraId="69BAD1D6" w14:textId="7FEF97B0" w:rsidR="00B84A52" w:rsidRPr="000574DB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NAU2A_U06</w:t>
            </w:r>
          </w:p>
        </w:tc>
      </w:tr>
      <w:tr w:rsidR="00B84A52" w:rsidRPr="00341AC4" w14:paraId="4D5F8E78" w14:textId="77777777" w:rsidTr="00905E5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259B415C" w:rsidR="00B84A52" w:rsidRPr="006F7C1A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B.2.U3</w:t>
            </w:r>
          </w:p>
        </w:tc>
        <w:tc>
          <w:tcPr>
            <w:tcW w:w="6821" w:type="dxa"/>
            <w:vAlign w:val="center"/>
          </w:tcPr>
          <w:p w14:paraId="2FF0A8C0" w14:textId="50273B2A" w:rsidR="00B84A52" w:rsidRPr="006F7C1A" w:rsidRDefault="00B84A52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bCs/>
                <w:sz w:val="21"/>
                <w:szCs w:val="21"/>
              </w:rPr>
              <w:t>zaprojektować zajęcia wychowawcze dla uczniów szkoły ponadpodstawowej</w:t>
            </w:r>
          </w:p>
        </w:tc>
        <w:tc>
          <w:tcPr>
            <w:tcW w:w="1773" w:type="dxa"/>
            <w:vAlign w:val="center"/>
          </w:tcPr>
          <w:p w14:paraId="3E869DC6" w14:textId="0C15A4CF" w:rsidR="00B84A52" w:rsidRPr="000574DB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NAU2A_U04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NAU2A_U08</w:t>
            </w:r>
          </w:p>
        </w:tc>
      </w:tr>
      <w:tr w:rsidR="00B84A52" w:rsidRPr="00341AC4" w14:paraId="3C3B6535" w14:textId="77777777" w:rsidTr="00905E52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4F3E25" w14:textId="356057EA" w:rsidR="00B84A52" w:rsidRPr="006F7C1A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B.2.U4</w:t>
            </w:r>
          </w:p>
        </w:tc>
        <w:tc>
          <w:tcPr>
            <w:tcW w:w="6821" w:type="dxa"/>
            <w:vAlign w:val="center"/>
          </w:tcPr>
          <w:p w14:paraId="7010061A" w14:textId="4C19871F" w:rsidR="00B84A52" w:rsidRPr="006F7C1A" w:rsidRDefault="00B84A52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bCs/>
                <w:sz w:val="21"/>
                <w:szCs w:val="21"/>
              </w:rPr>
              <w:t>zaprojektować działania profilaktyczne w szkole ponadpodstawowej</w:t>
            </w:r>
          </w:p>
        </w:tc>
        <w:tc>
          <w:tcPr>
            <w:tcW w:w="1773" w:type="dxa"/>
          </w:tcPr>
          <w:p w14:paraId="31C70C9B" w14:textId="0A61854F" w:rsidR="00B84A52" w:rsidRPr="000574DB" w:rsidRDefault="00B84A52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NAU2A_U05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NAU2A_U08</w:t>
            </w:r>
          </w:p>
        </w:tc>
      </w:tr>
    </w:tbl>
    <w:p w14:paraId="5A2DC6D8" w14:textId="5485D52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B84A52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84A52" w:rsidRPr="00341AC4" w14:paraId="3F111010" w14:textId="77777777" w:rsidTr="003B4E8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553CCB2F" w:rsidR="00B84A52" w:rsidRPr="006F7C1A" w:rsidRDefault="00B84A5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B.2. K1</w:t>
            </w:r>
          </w:p>
        </w:tc>
        <w:tc>
          <w:tcPr>
            <w:tcW w:w="6830" w:type="dxa"/>
            <w:vAlign w:val="center"/>
          </w:tcPr>
          <w:p w14:paraId="5FEA63E7" w14:textId="184BA557" w:rsidR="00B84A52" w:rsidRPr="000574DB" w:rsidRDefault="00B84A52" w:rsidP="000574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 xml:space="preserve">okazywania </w:t>
            </w:r>
            <w:r w:rsidRPr="002912F8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w pogłębionym stopniu 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empatii uczniom potrzebującym wsparcia</w:t>
            </w:r>
          </w:p>
        </w:tc>
        <w:tc>
          <w:tcPr>
            <w:tcW w:w="1773" w:type="dxa"/>
          </w:tcPr>
          <w:p w14:paraId="3E07749A" w14:textId="2912B739" w:rsidR="00B84A52" w:rsidRPr="000574DB" w:rsidRDefault="00B84A5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NAU2A_K01</w:t>
            </w:r>
          </w:p>
        </w:tc>
      </w:tr>
      <w:tr w:rsidR="00B84A52" w:rsidRPr="00341AC4" w14:paraId="2EEC964C" w14:textId="77777777" w:rsidTr="003B4E8A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090AC4E" w14:textId="4E0BDD86" w:rsidR="00B84A52" w:rsidRPr="006F7C1A" w:rsidRDefault="00B84A5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  <w:r w:rsidRPr="002912F8">
              <w:rPr>
                <w:rFonts w:asciiTheme="minorHAnsi" w:hAnsiTheme="minorHAnsi" w:cstheme="minorHAnsi"/>
                <w:sz w:val="21"/>
                <w:szCs w:val="21"/>
              </w:rPr>
              <w:br/>
              <w:t>B.2. K.4</w:t>
            </w:r>
          </w:p>
        </w:tc>
        <w:tc>
          <w:tcPr>
            <w:tcW w:w="6830" w:type="dxa"/>
            <w:vAlign w:val="center"/>
          </w:tcPr>
          <w:p w14:paraId="792F2D22" w14:textId="271FAD1E" w:rsidR="00B84A52" w:rsidRPr="000574DB" w:rsidRDefault="00B84A52" w:rsidP="00F768F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szeroko pojętej współpracy z nauczycielami w celu doskonalenia swojego warsztatu pracy</w:t>
            </w:r>
          </w:p>
        </w:tc>
        <w:tc>
          <w:tcPr>
            <w:tcW w:w="1773" w:type="dxa"/>
          </w:tcPr>
          <w:p w14:paraId="21E37AD9" w14:textId="453842BF" w:rsidR="00B84A52" w:rsidRPr="000574DB" w:rsidRDefault="00B84A5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912F8">
              <w:rPr>
                <w:rFonts w:asciiTheme="minorHAnsi" w:hAnsiTheme="minorHAnsi" w:cstheme="minorHAnsi"/>
                <w:sz w:val="21"/>
                <w:szCs w:val="21"/>
              </w:rPr>
              <w:t>NAU2A_K02</w:t>
            </w:r>
          </w:p>
        </w:tc>
      </w:tr>
    </w:tbl>
    <w:p w14:paraId="66211055" w14:textId="77777777" w:rsidR="00406E65" w:rsidRDefault="00406E65" w:rsidP="00406E6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1D7C7734" w:rsidR="00436303" w:rsidRDefault="00406E65" w:rsidP="00406E6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4.4. </w:t>
      </w:r>
      <w:r w:rsidR="004363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363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CD0717" w:rsidRPr="00E77D69" w14:paraId="6AE213B8" w14:textId="77777777" w:rsidTr="00CD0717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1846246" w14:textId="77777777" w:rsidR="00CD0717" w:rsidRPr="00E77D69" w:rsidRDefault="00CD0717" w:rsidP="00652F5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8672C1D" w14:textId="60A1F028" w:rsidR="00CD0717" w:rsidRPr="00E77D69" w:rsidRDefault="00CD0717" w:rsidP="00F768F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5914478D" w14:textId="3EB01010" w:rsidR="00CD0717" w:rsidRPr="00E77D69" w:rsidRDefault="00CD0717" w:rsidP="00652F5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A09BF17" w14:textId="458A906D" w:rsidR="00CD0717" w:rsidRPr="00E77D69" w:rsidRDefault="00CD0717" w:rsidP="00652F5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  <w:tc>
          <w:tcPr>
            <w:tcW w:w="1228" w:type="dxa"/>
            <w:vAlign w:val="center"/>
          </w:tcPr>
          <w:p w14:paraId="51977C6C" w14:textId="77777777" w:rsidR="00CD0717" w:rsidRPr="00E77D69" w:rsidRDefault="00CD0717" w:rsidP="00F768F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62F4D183" w14:textId="3B8D2B41" w:rsidR="00CD0717" w:rsidRPr="00E77D69" w:rsidRDefault="00CD0717" w:rsidP="00F768F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7E1B68CF" w14:textId="77777777" w:rsidR="00147491" w:rsidRPr="00E77D69" w:rsidRDefault="00147491" w:rsidP="00147491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CD0717" w:rsidRPr="00E77D69" w14:paraId="6E3BE5E2" w14:textId="77777777" w:rsidTr="00CD0717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C90D963" w14:textId="77777777" w:rsidR="00CD0717" w:rsidRPr="00E77D69" w:rsidRDefault="00CD0717" w:rsidP="00652F5F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5BF0A579" w14:textId="77777777" w:rsidR="00CD0717" w:rsidRPr="00E77D69" w:rsidRDefault="00CD0717" w:rsidP="00652F5F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31AB9F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5CFA4C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FAE69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46DE6E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74126C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978A25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F8B07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697467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476E64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06DCBB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F2E4BE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E23D8B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CD0717" w:rsidRPr="00E77D69" w14:paraId="7E4F9FD8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0AEEF6F5" w14:textId="3A129836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CF64DC" w14:textId="7C19E800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5D265C" w14:textId="08E63AA5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957A7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88791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9AD20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17852D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0F35DC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292096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7F44A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7A8AA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25DF1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EB641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27C38AA5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4FB40F17" w14:textId="45A23E16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EBACC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5177C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6E2EB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031F9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E08A8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3005C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59C8B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B758A8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4FBDB9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2E3EE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2FA51E" w14:textId="614A20D2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4DE462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0586A767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13AA95F0" w14:textId="09C2724C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D0A328" w14:textId="603AA8AE" w:rsidR="00CD0717" w:rsidRPr="00E77D69" w:rsidRDefault="00323E75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100BED" w14:textId="2D127594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A6472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403BA7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165721" w14:textId="3FD70ABF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A19616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BBAE0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0F0534" w14:textId="5E00D722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474F24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B3FB3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B90601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2847D4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6E475D73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19D0C8CD" w14:textId="4EC1DBA0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W04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0D3470" w14:textId="6ED64498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A16242" w14:textId="0D82D29B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43795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91A4C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76BB21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9C4551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1C255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D1709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DA3A8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046B2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18F3EF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6F3904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02571CB7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42D9073A" w14:textId="49F921B2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W05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87E9E3" w14:textId="53D70CFB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2493F0" w14:textId="38357A12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4C3C5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B4EEB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36B30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7EF77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E9A8D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FE200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20B9E4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881C99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BBDD8F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39959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3107B4E4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62F55C97" w14:textId="750D57EA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44271E" w14:textId="3D521361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39D7701" w14:textId="0516233A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EB115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0433D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4633D3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B3EE24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7B48E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2A7DB71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9A79F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467CA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291725" w14:textId="0D5574B4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699F5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249B5871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4C624636" w14:textId="769CBBF1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12C5A9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9C059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8EFDE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B00394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860B2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65939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DC780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4F477F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ABCC2C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6C494B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8A1D6D" w14:textId="226ADAC2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397BC7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6A9BBF2A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42D8E4F4" w14:textId="74019428" w:rsidR="00CD0717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5D43A23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C70DDC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6B6CC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39603F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2E02B6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2AF84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84894C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29414F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F4C781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968B2A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6581ED" w14:textId="7857153F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D365FB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5557094D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7E3BEEF2" w14:textId="070CB4BB" w:rsidR="00CD0717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C4AB731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62C79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90B2B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324164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7783CD" w14:textId="03BB7921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08196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C44F27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1D5BD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5A1F2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6ADEC8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F18BE7" w14:textId="2B8CC46A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D90F05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0717" w:rsidRPr="00E77D69" w14:paraId="5C1E93DB" w14:textId="77777777" w:rsidTr="00CD0717">
        <w:trPr>
          <w:jc w:val="center"/>
        </w:trPr>
        <w:tc>
          <w:tcPr>
            <w:tcW w:w="1237" w:type="dxa"/>
            <w:shd w:val="clear" w:color="auto" w:fill="ECF1F8"/>
          </w:tcPr>
          <w:p w14:paraId="4DBEBA7C" w14:textId="58104888" w:rsidR="00CD0717" w:rsidRPr="00E77D69" w:rsidRDefault="00CD0717" w:rsidP="00652F5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05005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EBB70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D9F0DE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3FA669D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83F7970" w14:textId="4A2293CC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22A6D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664D55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1B19292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50929B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14F43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E8C8E7" w14:textId="5257DF0A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701C50" w14:textId="77777777" w:rsidR="00CD0717" w:rsidRPr="00E77D69" w:rsidRDefault="00CD0717" w:rsidP="00652F5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0FB34E72" w14:textId="77777777" w:rsidR="00147491" w:rsidRPr="00E77D69" w:rsidRDefault="00147491" w:rsidP="00147491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14:paraId="78386B43" w14:textId="77777777" w:rsidR="000570F3" w:rsidRPr="000574DB" w:rsidRDefault="000570F3" w:rsidP="000574DB">
      <w:pPr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96F3563" w14:textId="4C900755" w:rsidR="00906C25" w:rsidRPr="00341AC4" w:rsidRDefault="00406E65" w:rsidP="00406E6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4.5. 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01EE0701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24FD590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51% do 60% punktów</w:t>
            </w:r>
          </w:p>
        </w:tc>
      </w:tr>
      <w:tr w:rsidR="00840A3A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564425AE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61% do 70% punktów</w:t>
            </w:r>
          </w:p>
        </w:tc>
      </w:tr>
      <w:tr w:rsidR="00840A3A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D0631CA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71% do 80% punktów</w:t>
            </w:r>
          </w:p>
        </w:tc>
      </w:tr>
      <w:tr w:rsidR="00840A3A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21B0FB36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81% do 90% punktów</w:t>
            </w:r>
          </w:p>
        </w:tc>
      </w:tr>
      <w:tr w:rsidR="00840A3A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1DA1FE97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91% do 100% punktów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238F6883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7B199B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7B199B" w:rsidRPr="00341AC4" w:rsidRDefault="007B199B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687E9A9" w:rsidR="007B199B" w:rsidRPr="007B199B" w:rsidRDefault="007B199B" w:rsidP="00406E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51-60% zadań stawianych studentowi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obejmujących: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mapy myśli, 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studium przypadku, ćwiczeni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e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do realizacji z grupą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</w:t>
            </w:r>
            <w:r w:rsidR="00406E65" w:rsidRP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scenariusz zajęć wychowawczo-profilaktycznych</w:t>
            </w:r>
          </w:p>
        </w:tc>
      </w:tr>
      <w:tr w:rsidR="007B199B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7B199B" w:rsidRPr="00341AC4" w:rsidRDefault="007B199B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7CC5532" w:rsidR="007B199B" w:rsidRPr="007B199B" w:rsidRDefault="007B199B" w:rsidP="00323E7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61-70% zadań stawianych studentowi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obejmujących: studium przypadku, mapy myśli, ćwiczeni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e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do realizacji z grupą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</w:t>
            </w:r>
            <w:r w:rsidR="00406E65" w:rsidRP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scenariusz zajęć wychowawczo-profilaktycznych</w:t>
            </w:r>
          </w:p>
        </w:tc>
      </w:tr>
      <w:tr w:rsidR="007B199B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7B199B" w:rsidRPr="00341AC4" w:rsidRDefault="007B199B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69BC4C69" w:rsidR="007B199B" w:rsidRPr="007B199B" w:rsidRDefault="007B199B" w:rsidP="00323E7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71-80% zadań stawianych studentowi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obejmujących: studium przypadku, mapy myśli, ćwiczeni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e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do realizacji z grupą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</w:t>
            </w:r>
            <w:r w:rsidR="00406E65" w:rsidRP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scenariusz zajęć wychowawczo-profilaktycznych</w:t>
            </w:r>
          </w:p>
        </w:tc>
      </w:tr>
      <w:tr w:rsidR="007B199B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7B199B" w:rsidRPr="00341AC4" w:rsidRDefault="007B199B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BC6536C" w:rsidR="007B199B" w:rsidRPr="007B199B" w:rsidRDefault="007B199B" w:rsidP="00CD0717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81-90% zadań stawianych studentowi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obejmujących: studium przypadku, mapy myśli, ćwiczeni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e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do realizacji z grupą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</w:t>
            </w:r>
            <w:r w:rsidR="00406E65" w:rsidRP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scenariusz zajęć wychowawczo-profilaktycznych</w:t>
            </w:r>
          </w:p>
        </w:tc>
      </w:tr>
      <w:tr w:rsidR="007B199B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7B199B" w:rsidRPr="00341AC4" w:rsidRDefault="007B199B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53FE9C3A" w:rsidR="007B199B" w:rsidRPr="007B199B" w:rsidRDefault="007B199B" w:rsidP="00323E7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7B199B">
              <w:rPr>
                <w:rFonts w:asciiTheme="minorHAnsi" w:hAnsiTheme="minorHAnsi" w:cstheme="minorHAnsi"/>
                <w:b w:val="0"/>
                <w:sz w:val="21"/>
                <w:szCs w:val="21"/>
              </w:rPr>
              <w:t>rezultat 91-100% zadań stawianych studentowi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obejmujących: studium przypadku, mapy myśli, ćwiczeni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e</w:t>
            </w:r>
            <w:r w:rsidR="00A6116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do realizacji z grupą</w:t>
            </w:r>
            <w:r w:rsid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</w:t>
            </w:r>
            <w:r w:rsidR="00406E65" w:rsidRPr="00406E65">
              <w:rPr>
                <w:rFonts w:asciiTheme="minorHAnsi" w:hAnsiTheme="minorHAnsi" w:cstheme="minorHAnsi"/>
                <w:b w:val="0"/>
                <w:sz w:val="21"/>
                <w:szCs w:val="21"/>
              </w:rPr>
              <w:t>scenariusz zajęć wychowawczo-profilaktycznych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0A3A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BF821C2" w:rsidR="00840A3A" w:rsidRPr="00840A3A" w:rsidRDefault="000574DB" w:rsidP="000574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11B8433" w:rsidR="00840A3A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  <w:r w:rsidR="00840A3A"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0 </w:t>
            </w:r>
          </w:p>
        </w:tc>
      </w:tr>
      <w:tr w:rsidR="00840A3A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1673CC48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  <w:r w:rsidR="00FC184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</w:t>
            </w:r>
          </w:p>
        </w:tc>
        <w:tc>
          <w:tcPr>
            <w:tcW w:w="2172" w:type="dxa"/>
            <w:vAlign w:val="center"/>
          </w:tcPr>
          <w:p w14:paraId="3A92C4D7" w14:textId="1CEC7996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2D828D91" w:rsidR="00840A3A" w:rsidRPr="00840A3A" w:rsidRDefault="00406E6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40A3A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E0D9AB1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3311B3D1" w14:textId="335FF28B" w:rsidR="00840A3A" w:rsidRPr="00840A3A" w:rsidRDefault="000574DB" w:rsidP="000574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663FB548" w:rsidR="00840A3A" w:rsidRPr="00840A3A" w:rsidRDefault="00840A3A" w:rsidP="00406E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406E65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4DF339F" w:rsidR="00840A3A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  <w:r w:rsidR="00840A3A"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58B9798B" w:rsidR="00840A3A" w:rsidRPr="00840A3A" w:rsidRDefault="000574DB" w:rsidP="000574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</w:tr>
      <w:tr w:rsidR="000574DB" w:rsidRPr="00341AC4" w14:paraId="133087AC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97410A0" w14:textId="551968D6" w:rsidR="000574DB" w:rsidRPr="00341AC4" w:rsidRDefault="000574DB" w:rsidP="00340D1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 wykład</w:t>
            </w:r>
            <w:r w:rsidR="00340D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ów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4AEC9CD" w14:textId="0ED709F9" w:rsidR="000574DB" w:rsidRPr="000574DB" w:rsidRDefault="00FC1844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080AB17" w14:textId="6AA658AA" w:rsidR="000574DB" w:rsidRPr="000574DB" w:rsidRDefault="00FC1844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0574DB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5799149" w:rsidR="000574DB" w:rsidRPr="00341AC4" w:rsidRDefault="000574DB" w:rsidP="00A6116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map myśli</w:t>
            </w:r>
            <w:r w:rsidR="00340D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A611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 ćwiczenia </w:t>
            </w:r>
            <w:r w:rsidR="00340D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 temat</w:t>
            </w:r>
            <w:r w:rsidR="00A611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ów:</w:t>
            </w:r>
            <w:r w:rsidR="00340D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A611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 i </w:t>
            </w:r>
            <w:r w:rsidR="00340D1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2" w:type="dxa"/>
            <w:vAlign w:val="center"/>
          </w:tcPr>
          <w:p w14:paraId="1A4A6AF0" w14:textId="4BB6F472" w:rsidR="000574DB" w:rsidRPr="000574DB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33F52B04" w14:textId="75601FF8" w:rsidR="000574DB" w:rsidRPr="000574DB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  <w:tr w:rsidR="000574DB" w:rsidRPr="00341AC4" w14:paraId="46287C89" w14:textId="77777777" w:rsidTr="00EA7657">
        <w:trPr>
          <w:trHeight w:val="285"/>
          <w:jc w:val="center"/>
        </w:trPr>
        <w:tc>
          <w:tcPr>
            <w:tcW w:w="5499" w:type="dxa"/>
            <w:vAlign w:val="center"/>
          </w:tcPr>
          <w:p w14:paraId="3E5FF384" w14:textId="084C74A8" w:rsidR="000574DB" w:rsidRPr="00341AC4" w:rsidRDefault="000574DB" w:rsidP="00CD071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574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ćwicze</w:t>
            </w:r>
            <w:r w:rsidR="00CD0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nia</w:t>
            </w:r>
            <w:r w:rsidRPr="000574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do </w:t>
            </w:r>
            <w:r w:rsidR="00A6116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realizacji z grupą do </w:t>
            </w:r>
            <w:r w:rsidRPr="000574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temat</w:t>
            </w:r>
            <w:r w:rsidR="00CD0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</w:t>
            </w:r>
            <w:r w:rsidRPr="000574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4</w:t>
            </w:r>
          </w:p>
        </w:tc>
        <w:tc>
          <w:tcPr>
            <w:tcW w:w="2172" w:type="dxa"/>
            <w:vAlign w:val="center"/>
          </w:tcPr>
          <w:p w14:paraId="020DF443" w14:textId="78240541" w:rsidR="000574DB" w:rsidRPr="000574DB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14:paraId="6C6051A1" w14:textId="3E950150" w:rsidR="000574DB" w:rsidRPr="000574DB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  <w:tr w:rsidR="00CD0717" w:rsidRPr="00341AC4" w14:paraId="5A83CB85" w14:textId="77777777" w:rsidTr="00EA7657">
        <w:trPr>
          <w:trHeight w:val="285"/>
          <w:jc w:val="center"/>
        </w:trPr>
        <w:tc>
          <w:tcPr>
            <w:tcW w:w="5499" w:type="dxa"/>
            <w:vAlign w:val="center"/>
          </w:tcPr>
          <w:p w14:paraId="7714B4AB" w14:textId="4B20A5C2" w:rsidR="00CD0717" w:rsidRPr="000574DB" w:rsidRDefault="00CD0717" w:rsidP="00CD071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w grupie </w:t>
            </w:r>
            <w:r w:rsidRPr="00CD07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scenariusza zajęć wychowawczo-profilaktycznych</w:t>
            </w:r>
          </w:p>
        </w:tc>
        <w:tc>
          <w:tcPr>
            <w:tcW w:w="2172" w:type="dxa"/>
            <w:vAlign w:val="center"/>
          </w:tcPr>
          <w:p w14:paraId="7063F629" w14:textId="3E83F2AC" w:rsidR="00CD0717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5E76E6B" w14:textId="6701793D" w:rsidR="00CD0717" w:rsidRPr="000574DB" w:rsidRDefault="00CD0717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0574DB" w:rsidRPr="00341AC4" w14:paraId="50E56672" w14:textId="77777777" w:rsidTr="00EA7657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1384CAE7" w:rsidR="000574DB" w:rsidRPr="00341AC4" w:rsidRDefault="00A61168" w:rsidP="000574D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0574DB" w:rsidRPr="000574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rzygotowanie studium przypadku</w:t>
            </w:r>
            <w:r w:rsidR="007B19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dotyczące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go</w:t>
            </w:r>
            <w:r w:rsidR="007B199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problemu wychowawczego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szkole ponadpodstawowej – praca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grupach</w:t>
            </w:r>
          </w:p>
        </w:tc>
        <w:tc>
          <w:tcPr>
            <w:tcW w:w="2172" w:type="dxa"/>
            <w:vAlign w:val="center"/>
          </w:tcPr>
          <w:p w14:paraId="646B0675" w14:textId="4AD7BC93" w:rsidR="000574DB" w:rsidRPr="000574DB" w:rsidRDefault="00406E65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5</w:t>
            </w:r>
          </w:p>
        </w:tc>
        <w:tc>
          <w:tcPr>
            <w:tcW w:w="2173" w:type="dxa"/>
            <w:vAlign w:val="center"/>
          </w:tcPr>
          <w:p w14:paraId="78E3A95E" w14:textId="516A1D48" w:rsidR="000574DB" w:rsidRPr="000574DB" w:rsidRDefault="00406E65" w:rsidP="000574DB">
            <w:pPr>
              <w:pStyle w:val="TableParagraph"/>
              <w:spacing w:line="276" w:lineRule="auto"/>
              <w:ind w:left="10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0574DB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574DB" w:rsidRPr="00341AC4" w:rsidRDefault="000574D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DB1B23B" w:rsidR="000574DB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E186575" w:rsidR="000574DB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</w:tr>
      <w:tr w:rsidR="000574DB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574DB" w:rsidRPr="00341AC4" w:rsidRDefault="000574D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60BECC8" w:rsidR="000574DB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22555D6" w:rsidR="000574DB" w:rsidRPr="00840A3A" w:rsidRDefault="000574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50F03E5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8601F"/>
    <w:multiLevelType w:val="multilevel"/>
    <w:tmpl w:val="881E7A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16" w:hanging="1800"/>
      </w:pPr>
      <w:rPr>
        <w:rFonts w:hint="default"/>
      </w:rPr>
    </w:lvl>
  </w:abstractNum>
  <w:abstractNum w:abstractNumId="17">
    <w:nsid w:val="3B9C0EEC"/>
    <w:multiLevelType w:val="multilevel"/>
    <w:tmpl w:val="3B545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>
    <w:nsid w:val="70B51F4F"/>
    <w:multiLevelType w:val="hybridMultilevel"/>
    <w:tmpl w:val="5742F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6"/>
  </w:num>
  <w:num w:numId="2">
    <w:abstractNumId w:val="4"/>
  </w:num>
  <w:num w:numId="3">
    <w:abstractNumId w:val="20"/>
  </w:num>
  <w:num w:numId="4">
    <w:abstractNumId w:val="37"/>
  </w:num>
  <w:num w:numId="5">
    <w:abstractNumId w:val="2"/>
  </w:num>
  <w:num w:numId="6">
    <w:abstractNumId w:val="35"/>
  </w:num>
  <w:num w:numId="7">
    <w:abstractNumId w:val="10"/>
  </w:num>
  <w:num w:numId="8">
    <w:abstractNumId w:val="19"/>
  </w:num>
  <w:num w:numId="9">
    <w:abstractNumId w:val="7"/>
  </w:num>
  <w:num w:numId="10">
    <w:abstractNumId w:val="26"/>
  </w:num>
  <w:num w:numId="11">
    <w:abstractNumId w:val="27"/>
  </w:num>
  <w:num w:numId="12">
    <w:abstractNumId w:val="33"/>
  </w:num>
  <w:num w:numId="13">
    <w:abstractNumId w:val="12"/>
  </w:num>
  <w:num w:numId="14">
    <w:abstractNumId w:val="30"/>
  </w:num>
  <w:num w:numId="15">
    <w:abstractNumId w:val="32"/>
  </w:num>
  <w:num w:numId="16">
    <w:abstractNumId w:val="31"/>
  </w:num>
  <w:num w:numId="17">
    <w:abstractNumId w:val="22"/>
  </w:num>
  <w:num w:numId="18">
    <w:abstractNumId w:val="9"/>
  </w:num>
  <w:num w:numId="19">
    <w:abstractNumId w:val="13"/>
  </w:num>
  <w:num w:numId="20">
    <w:abstractNumId w:val="1"/>
  </w:num>
  <w:num w:numId="21">
    <w:abstractNumId w:val="23"/>
  </w:num>
  <w:num w:numId="22">
    <w:abstractNumId w:val="25"/>
  </w:num>
  <w:num w:numId="23">
    <w:abstractNumId w:val="0"/>
  </w:num>
  <w:num w:numId="24">
    <w:abstractNumId w:val="38"/>
  </w:num>
  <w:num w:numId="25">
    <w:abstractNumId w:val="11"/>
  </w:num>
  <w:num w:numId="26">
    <w:abstractNumId w:val="21"/>
  </w:num>
  <w:num w:numId="27">
    <w:abstractNumId w:val="39"/>
  </w:num>
  <w:num w:numId="28">
    <w:abstractNumId w:val="14"/>
  </w:num>
  <w:num w:numId="29">
    <w:abstractNumId w:val="29"/>
  </w:num>
  <w:num w:numId="30">
    <w:abstractNumId w:val="6"/>
  </w:num>
  <w:num w:numId="31">
    <w:abstractNumId w:val="18"/>
  </w:num>
  <w:num w:numId="32">
    <w:abstractNumId w:val="24"/>
  </w:num>
  <w:num w:numId="33">
    <w:abstractNumId w:val="3"/>
  </w:num>
  <w:num w:numId="34">
    <w:abstractNumId w:val="15"/>
  </w:num>
  <w:num w:numId="35">
    <w:abstractNumId w:val="8"/>
  </w:num>
  <w:num w:numId="36">
    <w:abstractNumId w:val="28"/>
  </w:num>
  <w:num w:numId="37">
    <w:abstractNumId w:val="17"/>
  </w:num>
  <w:num w:numId="38">
    <w:abstractNumId w:val="5"/>
  </w:num>
  <w:num w:numId="39">
    <w:abstractNumId w:val="34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570F3"/>
    <w:rsid w:val="000574DB"/>
    <w:rsid w:val="000657F2"/>
    <w:rsid w:val="000706A4"/>
    <w:rsid w:val="0007138A"/>
    <w:rsid w:val="000746C5"/>
    <w:rsid w:val="000800D0"/>
    <w:rsid w:val="00091725"/>
    <w:rsid w:val="000C357A"/>
    <w:rsid w:val="000D0950"/>
    <w:rsid w:val="000D4346"/>
    <w:rsid w:val="000F5265"/>
    <w:rsid w:val="00104870"/>
    <w:rsid w:val="00104F8D"/>
    <w:rsid w:val="001106DC"/>
    <w:rsid w:val="001373A5"/>
    <w:rsid w:val="00145EC7"/>
    <w:rsid w:val="00147491"/>
    <w:rsid w:val="001840CA"/>
    <w:rsid w:val="001D18A7"/>
    <w:rsid w:val="001D511D"/>
    <w:rsid w:val="001E0ADE"/>
    <w:rsid w:val="001E7B5A"/>
    <w:rsid w:val="001F3C70"/>
    <w:rsid w:val="00204C4C"/>
    <w:rsid w:val="00230FC0"/>
    <w:rsid w:val="002401BA"/>
    <w:rsid w:val="0027397F"/>
    <w:rsid w:val="00323E75"/>
    <w:rsid w:val="003267CB"/>
    <w:rsid w:val="00340D1B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06E65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27B2C"/>
    <w:rsid w:val="005363F3"/>
    <w:rsid w:val="00543BC4"/>
    <w:rsid w:val="00566B57"/>
    <w:rsid w:val="00571CD4"/>
    <w:rsid w:val="005769E7"/>
    <w:rsid w:val="005D2A79"/>
    <w:rsid w:val="005D3DF3"/>
    <w:rsid w:val="005E156F"/>
    <w:rsid w:val="005E2684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6F7C1A"/>
    <w:rsid w:val="00711A52"/>
    <w:rsid w:val="0071489A"/>
    <w:rsid w:val="00725F8A"/>
    <w:rsid w:val="00745543"/>
    <w:rsid w:val="00775AF1"/>
    <w:rsid w:val="00786501"/>
    <w:rsid w:val="007B199B"/>
    <w:rsid w:val="007B605E"/>
    <w:rsid w:val="007C3DBD"/>
    <w:rsid w:val="00834C51"/>
    <w:rsid w:val="00840A3A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85840"/>
    <w:rsid w:val="009C5192"/>
    <w:rsid w:val="009D2D35"/>
    <w:rsid w:val="009D3E96"/>
    <w:rsid w:val="009D44FA"/>
    <w:rsid w:val="00A21373"/>
    <w:rsid w:val="00A37682"/>
    <w:rsid w:val="00A376DE"/>
    <w:rsid w:val="00A5532D"/>
    <w:rsid w:val="00A61168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18C5"/>
    <w:rsid w:val="00B84A52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0717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2929"/>
    <w:rsid w:val="00E604E4"/>
    <w:rsid w:val="00E63048"/>
    <w:rsid w:val="00E7633F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68F8"/>
    <w:rsid w:val="00F77856"/>
    <w:rsid w:val="00F93849"/>
    <w:rsid w:val="00FB2C0D"/>
    <w:rsid w:val="00FC1844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213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2137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table" w:customStyle="1" w:styleId="Tabela-Siatka1">
    <w:name w:val="Tabela - Siatka1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4">
    <w:name w:val="Body text (4)_"/>
    <w:link w:val="Bodytext40"/>
    <w:rsid w:val="00B84A5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B84A52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2137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2137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table" w:customStyle="1" w:styleId="Tabela-Siatka1">
    <w:name w:val="Tabela - Siatka1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0574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4">
    <w:name w:val="Body text (4)_"/>
    <w:link w:val="Bodytext40"/>
    <w:rsid w:val="00B84A5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B84A52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E851D-D0C2-46AB-8A89-E27AA3577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1354</Words>
  <Characters>8127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2</cp:revision>
  <cp:lastPrinted>2025-10-28T07:51:00Z</cp:lastPrinted>
  <dcterms:created xsi:type="dcterms:W3CDTF">2026-09-17T20:23:00Z</dcterms:created>
  <dcterms:modified xsi:type="dcterms:W3CDTF">2026-09-17T20:23:00Z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